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FB" w:rsidRDefault="00FF42D4" w:rsidP="00514A5F">
      <w:pPr>
        <w:pStyle w:val="1"/>
      </w:pPr>
      <w:r>
        <w:t xml:space="preserve">Открыт набор </w:t>
      </w:r>
      <w:r w:rsidR="007E12F4">
        <w:t>студентов</w:t>
      </w:r>
      <w:r>
        <w:t xml:space="preserve"> на новую магистерскую программу «Экономическая психология»</w:t>
      </w:r>
      <w:r w:rsidR="007E12F4">
        <w:t>!</w:t>
      </w:r>
    </w:p>
    <w:p w:rsidR="00514A5F" w:rsidRDefault="00FF42D4" w:rsidP="00514A5F">
      <w:pPr>
        <w:spacing w:before="120" w:after="120"/>
      </w:pPr>
      <w:r>
        <w:t xml:space="preserve">В </w:t>
      </w:r>
      <w:r w:rsidR="00514A5F">
        <w:t xml:space="preserve">МГУ имени М.В. Ломоносова </w:t>
      </w:r>
      <w:r>
        <w:t>одноврем</w:t>
      </w:r>
      <w:r w:rsidR="00181897">
        <w:t>енно на двух факультетах стартуют новые магистерские программы</w:t>
      </w:r>
      <w:r>
        <w:t xml:space="preserve"> «Когнитивная экономика</w:t>
      </w:r>
      <w:r w:rsidR="00181897">
        <w:t>»</w:t>
      </w:r>
      <w:r>
        <w:t xml:space="preserve"> и </w:t>
      </w:r>
      <w:r w:rsidR="00181897">
        <w:t>«Э</w:t>
      </w:r>
      <w:r>
        <w:t>коно</w:t>
      </w:r>
      <w:r w:rsidR="00181897">
        <w:t>мическая психология», отвечающие</w:t>
      </w:r>
      <w:r>
        <w:t xml:space="preserve"> запросам современного общества и реалиям сложного изменяющегося мира. </w:t>
      </w:r>
    </w:p>
    <w:p w:rsidR="0081674F" w:rsidRDefault="00CE651D" w:rsidP="00514A5F">
      <w:pPr>
        <w:spacing w:before="120" w:after="120"/>
      </w:pPr>
      <w:r>
        <w:t xml:space="preserve">В основе программ – когнитивная экономика – научное направление, возникшее на стыке психологии, экономики, нейробиологии, психофизиологии. </w:t>
      </w:r>
      <w:r w:rsidR="00181897">
        <w:t>Программы направлены на подготовку высококвалифицированных профессионалов (экономистов и психологов) в этой относительно новой, стремительно развивающейся междисциплинарной области знаний</w:t>
      </w:r>
      <w:r w:rsidR="0092590D">
        <w:t>.</w:t>
      </w:r>
      <w:r w:rsidR="0081674F">
        <w:t xml:space="preserve"> </w:t>
      </w:r>
    </w:p>
    <w:p w:rsidR="00685441" w:rsidRDefault="00B1242C" w:rsidP="00514A5F">
      <w:pPr>
        <w:spacing w:before="120" w:after="120"/>
      </w:pPr>
      <w:r>
        <w:t>Межфакультетская</w:t>
      </w:r>
      <w:r w:rsidR="0081674F">
        <w:t xml:space="preserve"> реализация двух программ дает слушателям уникальную во</w:t>
      </w:r>
      <w:r>
        <w:t>зможность увидеть разные грани экономических проблем и научиться экспериментировать, исследовать, анализировать и искать нестандартные решения</w:t>
      </w:r>
      <w:r w:rsidR="00685441">
        <w:t xml:space="preserve"> научных и прикладных задач</w:t>
      </w:r>
      <w:r>
        <w:t xml:space="preserve">, используя </w:t>
      </w:r>
      <w:r w:rsidR="00685441">
        <w:t xml:space="preserve">новейшие достижения экономики и психологии. Общие лекционные курсы, научные семинары, исследования и дискуссии развивают важные компетенции командного взаимодействия, научной рефлексии, развития личной эффективности. </w:t>
      </w:r>
      <w:bookmarkStart w:id="0" w:name="_GoBack"/>
      <w:bookmarkEnd w:id="0"/>
    </w:p>
    <w:p w:rsidR="00416A46" w:rsidRDefault="00685441" w:rsidP="00514A5F">
      <w:pPr>
        <w:spacing w:before="120" w:after="120"/>
      </w:pPr>
      <w:r>
        <w:t>Слушатели прогр</w:t>
      </w:r>
      <w:r w:rsidR="00416A46">
        <w:t>аммы «Экономическая психология»:</w:t>
      </w:r>
    </w:p>
    <w:p w:rsidR="00663927" w:rsidRDefault="00685441" w:rsidP="00514A5F">
      <w:pPr>
        <w:pStyle w:val="a3"/>
        <w:numPr>
          <w:ilvl w:val="0"/>
          <w:numId w:val="1"/>
        </w:numPr>
        <w:spacing w:before="120" w:after="120"/>
      </w:pPr>
      <w:r>
        <w:t xml:space="preserve">изучают </w:t>
      </w:r>
      <w:r w:rsidR="00416A46">
        <w:t>экономические и психологические теории, поведенческую экономику, закономерности социального поведения и социального влияния,</w:t>
      </w:r>
    </w:p>
    <w:p w:rsidR="00416A46" w:rsidRDefault="00663927" w:rsidP="00514A5F">
      <w:pPr>
        <w:pStyle w:val="a3"/>
        <w:numPr>
          <w:ilvl w:val="0"/>
          <w:numId w:val="1"/>
        </w:numPr>
        <w:spacing w:before="120" w:after="120"/>
      </w:pPr>
      <w:r>
        <w:t>исследуют закономерности экономического поведения, особенности современного бизнеса, рекламного воздействия, маркетинговые технологии,</w:t>
      </w:r>
    </w:p>
    <w:p w:rsidR="00416A46" w:rsidRDefault="00416A46" w:rsidP="00514A5F">
      <w:pPr>
        <w:pStyle w:val="a3"/>
        <w:numPr>
          <w:ilvl w:val="0"/>
          <w:numId w:val="1"/>
        </w:numPr>
        <w:spacing w:before="120" w:after="120"/>
      </w:pPr>
      <w:r>
        <w:t xml:space="preserve">знакомятся с современными исследованиями процессов познания, восприятия, памяти и эмоций, </w:t>
      </w:r>
    </w:p>
    <w:p w:rsidR="00416A46" w:rsidRDefault="00416A46" w:rsidP="00514A5F">
      <w:pPr>
        <w:pStyle w:val="a3"/>
        <w:numPr>
          <w:ilvl w:val="0"/>
          <w:numId w:val="1"/>
        </w:numPr>
        <w:spacing w:before="120" w:after="120"/>
      </w:pPr>
      <w:r>
        <w:t xml:space="preserve">изучают психофизиологические и нейропсихологические </w:t>
      </w:r>
      <w:r w:rsidR="00663927">
        <w:t>механизмы</w:t>
      </w:r>
      <w:r>
        <w:t>,</w:t>
      </w:r>
    </w:p>
    <w:p w:rsidR="00CA0954" w:rsidRDefault="00416A46" w:rsidP="00514A5F">
      <w:pPr>
        <w:pStyle w:val="a3"/>
        <w:numPr>
          <w:ilvl w:val="0"/>
          <w:numId w:val="1"/>
        </w:numPr>
        <w:spacing w:before="120" w:after="120"/>
      </w:pPr>
      <w:r>
        <w:t>овладевают исследовательскими методами, методами работ</w:t>
      </w:r>
      <w:r w:rsidR="00CA0954">
        <w:t>ы практического психолога, приобретают навыки модерирования, ведения переговоров и т.д.,</w:t>
      </w:r>
    </w:p>
    <w:p w:rsidR="00CA0954" w:rsidRDefault="00CA0954" w:rsidP="00514A5F">
      <w:pPr>
        <w:pStyle w:val="a3"/>
        <w:numPr>
          <w:ilvl w:val="0"/>
          <w:numId w:val="1"/>
        </w:numPr>
        <w:spacing w:before="120" w:after="120"/>
      </w:pPr>
      <w:r>
        <w:t>имеют возможность посещать открытые лекции и мастер-классы факультета психологии и экономического факультета,  межфакультетские курсы МГУ имени М.В. Ломоносова, участвовать в научных мероприятиях.</w:t>
      </w:r>
    </w:p>
    <w:p w:rsidR="00CA0954" w:rsidRDefault="00CA0954" w:rsidP="00514A5F">
      <w:pPr>
        <w:spacing w:before="120" w:after="120"/>
      </w:pPr>
      <w:r>
        <w:t>Выпускники</w:t>
      </w:r>
      <w:r w:rsidR="007E12F4">
        <w:t xml:space="preserve"> магистерской</w:t>
      </w:r>
      <w:r>
        <w:t xml:space="preserve"> программы становятся </w:t>
      </w:r>
      <w:r w:rsidR="00663927">
        <w:t>редким</w:t>
      </w:r>
      <w:r w:rsidR="00CA4012">
        <w:t xml:space="preserve">и востребованными специалистами, готовыми к решению психологических и экономических задач разного уровня. </w:t>
      </w:r>
    </w:p>
    <w:sectPr w:rsidR="00CA0954" w:rsidSect="006D49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45D8"/>
    <w:multiLevelType w:val="hybridMultilevel"/>
    <w:tmpl w:val="42BA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4"/>
    <w:rsid w:val="00181897"/>
    <w:rsid w:val="00416A46"/>
    <w:rsid w:val="00514A5F"/>
    <w:rsid w:val="00663927"/>
    <w:rsid w:val="00685441"/>
    <w:rsid w:val="006D497E"/>
    <w:rsid w:val="007E12F4"/>
    <w:rsid w:val="0081674F"/>
    <w:rsid w:val="0092590D"/>
    <w:rsid w:val="00B1242C"/>
    <w:rsid w:val="00CA0954"/>
    <w:rsid w:val="00CA4012"/>
    <w:rsid w:val="00CE651D"/>
    <w:rsid w:val="00F031FB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03DDCC05-5763-432A-A275-4EF17F6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A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Alexei Prikhodko</cp:lastModifiedBy>
  <cp:revision>3</cp:revision>
  <dcterms:created xsi:type="dcterms:W3CDTF">2015-07-06T07:33:00Z</dcterms:created>
  <dcterms:modified xsi:type="dcterms:W3CDTF">2015-07-16T16:29:00Z</dcterms:modified>
</cp:coreProperties>
</file>